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325A" w:rsidRDefault="002B325A" w:rsidP="002B325A">
      <w:pPr>
        <w:widowControl w:val="0"/>
        <w:autoSpaceDE w:val="0"/>
        <w:autoSpaceDN w:val="0"/>
        <w:adjustRightInd w:val="0"/>
        <w:jc w:val="center"/>
        <w:rPr>
          <w:rFonts w:eastAsia="Times New Roman"/>
          <w:szCs w:val="28"/>
          <w:lang w:eastAsia="ru-RU"/>
        </w:rPr>
      </w:pPr>
      <w:r w:rsidRPr="00397000">
        <w:rPr>
          <w:rFonts w:eastAsia="Times New Roman"/>
          <w:szCs w:val="28"/>
          <w:lang w:eastAsia="ru-RU"/>
        </w:rPr>
        <w:t xml:space="preserve">Опросный лист </w:t>
      </w:r>
    </w:p>
    <w:p w:rsidR="002B325A" w:rsidRDefault="002B325A" w:rsidP="002B325A">
      <w:pPr>
        <w:widowControl w:val="0"/>
        <w:autoSpaceDE w:val="0"/>
        <w:autoSpaceDN w:val="0"/>
        <w:adjustRightInd w:val="0"/>
        <w:jc w:val="center"/>
        <w:rPr>
          <w:rFonts w:eastAsia="Times New Roman"/>
          <w:szCs w:val="28"/>
          <w:lang w:eastAsia="ru-RU"/>
        </w:rPr>
      </w:pPr>
      <w:r w:rsidRPr="00397000">
        <w:rPr>
          <w:rFonts w:eastAsia="Times New Roman"/>
          <w:szCs w:val="28"/>
          <w:lang w:eastAsia="ru-RU"/>
        </w:rPr>
        <w:t xml:space="preserve">при проведении публичных консультаций в рамках оценки регулирующего </w:t>
      </w:r>
    </w:p>
    <w:p w:rsidR="002B325A" w:rsidRPr="00397000" w:rsidRDefault="002B325A" w:rsidP="002B325A">
      <w:pPr>
        <w:widowControl w:val="0"/>
        <w:autoSpaceDE w:val="0"/>
        <w:autoSpaceDN w:val="0"/>
        <w:adjustRightInd w:val="0"/>
        <w:jc w:val="center"/>
        <w:rPr>
          <w:rFonts w:eastAsia="Times New Roman"/>
          <w:szCs w:val="28"/>
          <w:lang w:eastAsia="ru-RU"/>
        </w:rPr>
      </w:pPr>
      <w:r w:rsidRPr="00397000">
        <w:rPr>
          <w:rFonts w:eastAsia="Times New Roman"/>
          <w:szCs w:val="28"/>
          <w:lang w:eastAsia="ru-RU"/>
        </w:rPr>
        <w:t>воздействия проекта муниципального нормативного правового акта</w:t>
      </w:r>
    </w:p>
    <w:p w:rsidR="002B325A" w:rsidRDefault="002B325A" w:rsidP="002B325A">
      <w:pPr>
        <w:widowControl w:val="0"/>
        <w:autoSpaceDE w:val="0"/>
        <w:autoSpaceDN w:val="0"/>
        <w:adjustRightInd w:val="0"/>
        <w:jc w:val="both"/>
        <w:rPr>
          <w:rFonts w:eastAsia="Times New Roman"/>
          <w:szCs w:val="28"/>
          <w:lang w:eastAsia="ru-RU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4"/>
      </w:tblGrid>
      <w:tr w:rsidR="002B325A" w:rsidRPr="00E5230C" w:rsidTr="002B325A">
        <w:tc>
          <w:tcPr>
            <w:tcW w:w="9634" w:type="dxa"/>
            <w:shd w:val="clear" w:color="auto" w:fill="auto"/>
          </w:tcPr>
          <w:p w:rsidR="00C92E8F" w:rsidRDefault="002B325A" w:rsidP="00C92E8F">
            <w:pPr>
              <w:widowControl w:val="0"/>
              <w:autoSpaceDE w:val="0"/>
              <w:autoSpaceDN w:val="0"/>
              <w:adjustRightInd w:val="0"/>
              <w:ind w:right="-1" w:firstLine="567"/>
              <w:jc w:val="center"/>
              <w:rPr>
                <w:rFonts w:eastAsia="Times New Roman"/>
                <w:b/>
                <w:szCs w:val="28"/>
                <w:u w:val="single"/>
                <w:lang w:eastAsia="ru-RU"/>
              </w:rPr>
            </w:pPr>
            <w:r w:rsidRPr="00E5230C">
              <w:rPr>
                <w:rFonts w:eastAsia="Times New Roman"/>
                <w:spacing w:val="-8"/>
                <w:szCs w:val="28"/>
                <w:lang w:eastAsia="ru-RU"/>
              </w:rPr>
              <w:t>Перечень вопросов в рамках проведения публичной консультации по проекту</w:t>
            </w:r>
            <w:r w:rsidRPr="00E5230C">
              <w:rPr>
                <w:rFonts w:eastAsia="Times New Roman"/>
                <w:szCs w:val="28"/>
                <w:lang w:eastAsia="ru-RU"/>
              </w:rPr>
              <w:t xml:space="preserve"> </w:t>
            </w:r>
            <w:r w:rsidRPr="002B325A">
              <w:rPr>
                <w:rFonts w:eastAsia="Times New Roman"/>
                <w:b/>
                <w:szCs w:val="28"/>
                <w:u w:val="single"/>
                <w:lang w:eastAsia="ru-RU"/>
              </w:rPr>
              <w:t>постановления Администрации города Сургута «О</w:t>
            </w:r>
            <w:r>
              <w:rPr>
                <w:rFonts w:eastAsia="Times New Roman"/>
                <w:b/>
                <w:szCs w:val="28"/>
                <w:u w:val="single"/>
                <w:lang w:eastAsia="ru-RU"/>
              </w:rPr>
              <w:t xml:space="preserve"> внесении изменений в постановление Администрации города от 23.11.2017 № 10136 </w:t>
            </w:r>
          </w:p>
          <w:p w:rsidR="002B325A" w:rsidRPr="002B325A" w:rsidRDefault="002B325A" w:rsidP="00C92E8F">
            <w:pPr>
              <w:widowControl w:val="0"/>
              <w:autoSpaceDE w:val="0"/>
              <w:autoSpaceDN w:val="0"/>
              <w:adjustRightInd w:val="0"/>
              <w:ind w:right="-1" w:firstLine="567"/>
              <w:jc w:val="center"/>
              <w:rPr>
                <w:rFonts w:eastAsia="Times New Roman"/>
                <w:b/>
                <w:szCs w:val="28"/>
                <w:lang w:eastAsia="ru-RU"/>
              </w:rPr>
            </w:pPr>
            <w:r>
              <w:rPr>
                <w:rFonts w:eastAsia="Times New Roman"/>
                <w:b/>
                <w:szCs w:val="28"/>
                <w:u w:val="single"/>
                <w:lang w:eastAsia="ru-RU"/>
              </w:rPr>
              <w:t>«О</w:t>
            </w:r>
            <w:r w:rsidRPr="002B325A">
              <w:rPr>
                <w:rFonts w:eastAsia="Times New Roman"/>
                <w:b/>
                <w:szCs w:val="28"/>
                <w:u w:val="single"/>
                <w:lang w:eastAsia="ru-RU"/>
              </w:rPr>
              <w:t xml:space="preserve"> утверждении порядка предоставления субсиди</w:t>
            </w:r>
            <w:r>
              <w:rPr>
                <w:rFonts w:eastAsia="Times New Roman"/>
                <w:b/>
                <w:szCs w:val="28"/>
                <w:u w:val="single"/>
                <w:lang w:eastAsia="ru-RU"/>
              </w:rPr>
              <w:t>и</w:t>
            </w:r>
            <w:r w:rsidRPr="002B325A">
              <w:rPr>
                <w:rFonts w:eastAsia="Times New Roman"/>
                <w:b/>
                <w:szCs w:val="28"/>
                <w:u w:val="single"/>
                <w:lang w:eastAsia="ru-RU"/>
              </w:rPr>
              <w:t xml:space="preserve"> </w:t>
            </w:r>
            <w:r>
              <w:rPr>
                <w:rFonts w:eastAsia="Times New Roman"/>
                <w:b/>
                <w:szCs w:val="28"/>
                <w:u w:val="single"/>
                <w:lang w:eastAsia="ru-RU"/>
              </w:rPr>
              <w:t>коммерческим организациям, индивидуальным предпринимателям на финансовое обеспечение (</w:t>
            </w:r>
            <w:r w:rsidRPr="002B325A">
              <w:rPr>
                <w:rFonts w:eastAsia="Times New Roman"/>
                <w:b/>
                <w:szCs w:val="28"/>
                <w:u w:val="single"/>
                <w:lang w:eastAsia="ru-RU"/>
              </w:rPr>
              <w:t>возмещени</w:t>
            </w:r>
            <w:r>
              <w:rPr>
                <w:rFonts w:eastAsia="Times New Roman"/>
                <w:b/>
                <w:szCs w:val="28"/>
                <w:u w:val="single"/>
                <w:lang w:eastAsia="ru-RU"/>
              </w:rPr>
              <w:t>е)</w:t>
            </w:r>
            <w:r w:rsidRPr="002B325A">
              <w:rPr>
                <w:rFonts w:eastAsia="Times New Roman"/>
                <w:b/>
                <w:szCs w:val="28"/>
                <w:u w:val="single"/>
                <w:lang w:eastAsia="ru-RU"/>
              </w:rPr>
              <w:t xml:space="preserve"> затрат</w:t>
            </w:r>
            <w:r w:rsidR="00C92E8F">
              <w:rPr>
                <w:rFonts w:eastAsia="Times New Roman"/>
                <w:b/>
                <w:szCs w:val="28"/>
                <w:u w:val="single"/>
                <w:lang w:eastAsia="ru-RU"/>
              </w:rPr>
              <w:t xml:space="preserve"> в связи с выполнением работ, оказанием услуг в сфере культуры в соответствии с перечнем, установленным муниципальным правовым актом Администрации города</w:t>
            </w:r>
            <w:r w:rsidRPr="002B325A">
              <w:rPr>
                <w:rFonts w:eastAsia="Times New Roman"/>
                <w:b/>
                <w:szCs w:val="28"/>
                <w:u w:val="single"/>
                <w:lang w:eastAsia="ru-RU"/>
              </w:rPr>
              <w:t>»</w:t>
            </w:r>
          </w:p>
          <w:p w:rsidR="002B325A" w:rsidRPr="0067043E" w:rsidRDefault="002B325A" w:rsidP="002B325A">
            <w:pPr>
              <w:widowControl w:val="0"/>
              <w:autoSpaceDE w:val="0"/>
              <w:autoSpaceDN w:val="0"/>
              <w:adjustRightInd w:val="0"/>
              <w:ind w:right="-1" w:firstLine="567"/>
              <w:jc w:val="both"/>
              <w:rPr>
                <w:rFonts w:eastAsia="Times New Roman"/>
                <w:szCs w:val="28"/>
                <w:lang w:eastAsia="ru-RU"/>
              </w:rPr>
            </w:pPr>
            <w:r w:rsidRPr="002B325A">
              <w:rPr>
                <w:rFonts w:eastAsia="Times New Roman"/>
                <w:szCs w:val="28"/>
                <w:lang w:eastAsia="ru-RU"/>
              </w:rPr>
              <w:t>Пожалуйста, заполните и направьте данную форму по электронной почте    на адрес</w:t>
            </w:r>
            <w:r w:rsidR="0067043E">
              <w:rPr>
                <w:rFonts w:eastAsia="Times New Roman"/>
                <w:szCs w:val="28"/>
                <w:lang w:eastAsia="ru-RU"/>
              </w:rPr>
              <w:t xml:space="preserve">: </w:t>
            </w:r>
            <w:proofErr w:type="spellStart"/>
            <w:r w:rsidR="0067043E">
              <w:rPr>
                <w:rFonts w:eastAsia="Times New Roman"/>
                <w:szCs w:val="28"/>
                <w:lang w:val="en-US" w:eastAsia="ru-RU"/>
              </w:rPr>
              <w:t>sergeeva</w:t>
            </w:r>
            <w:proofErr w:type="spellEnd"/>
            <w:r w:rsidR="0067043E" w:rsidRPr="0067043E">
              <w:rPr>
                <w:rFonts w:eastAsia="Times New Roman"/>
                <w:szCs w:val="28"/>
                <w:lang w:eastAsia="ru-RU"/>
              </w:rPr>
              <w:t>_</w:t>
            </w:r>
            <w:proofErr w:type="spellStart"/>
            <w:r w:rsidR="0067043E">
              <w:rPr>
                <w:rFonts w:eastAsia="Times New Roman"/>
                <w:szCs w:val="28"/>
                <w:lang w:val="en-US" w:eastAsia="ru-RU"/>
              </w:rPr>
              <w:t>na</w:t>
            </w:r>
            <w:proofErr w:type="spellEnd"/>
            <w:r w:rsidR="0067043E" w:rsidRPr="0067043E">
              <w:rPr>
                <w:rFonts w:eastAsia="Times New Roman"/>
                <w:szCs w:val="28"/>
                <w:lang w:eastAsia="ru-RU"/>
              </w:rPr>
              <w:t>@</w:t>
            </w:r>
            <w:proofErr w:type="spellStart"/>
            <w:r w:rsidR="0067043E">
              <w:rPr>
                <w:rFonts w:eastAsia="Times New Roman"/>
                <w:szCs w:val="28"/>
                <w:lang w:val="en-US" w:eastAsia="ru-RU"/>
              </w:rPr>
              <w:t>admsurgut</w:t>
            </w:r>
            <w:proofErr w:type="spellEnd"/>
            <w:r w:rsidR="0067043E" w:rsidRPr="0067043E">
              <w:rPr>
                <w:rFonts w:eastAsia="Times New Roman"/>
                <w:szCs w:val="28"/>
                <w:lang w:eastAsia="ru-RU"/>
              </w:rPr>
              <w:t>.</w:t>
            </w:r>
            <w:proofErr w:type="spellStart"/>
            <w:r w:rsidR="0067043E">
              <w:rPr>
                <w:rFonts w:eastAsia="Times New Roman"/>
                <w:szCs w:val="28"/>
                <w:lang w:val="en-US" w:eastAsia="ru-RU"/>
              </w:rPr>
              <w:t>ru</w:t>
            </w:r>
            <w:proofErr w:type="spellEnd"/>
          </w:p>
          <w:p w:rsidR="002B325A" w:rsidRPr="002B325A" w:rsidRDefault="002B325A" w:rsidP="002B325A">
            <w:pPr>
              <w:widowControl w:val="0"/>
              <w:autoSpaceDE w:val="0"/>
              <w:autoSpaceDN w:val="0"/>
              <w:adjustRightInd w:val="0"/>
              <w:ind w:right="-1" w:firstLine="567"/>
              <w:jc w:val="both"/>
              <w:rPr>
                <w:rFonts w:eastAsia="Times New Roman"/>
                <w:szCs w:val="28"/>
                <w:lang w:eastAsia="ru-RU"/>
              </w:rPr>
            </w:pPr>
            <w:r w:rsidRPr="00A97BEC">
              <w:rPr>
                <w:rFonts w:eastAsia="Times New Roman"/>
                <w:szCs w:val="28"/>
                <w:lang w:eastAsia="ru-RU"/>
              </w:rPr>
              <w:t xml:space="preserve">Не позднее </w:t>
            </w:r>
            <w:r w:rsidR="00A97BEC" w:rsidRPr="00A97BEC">
              <w:rPr>
                <w:rFonts w:eastAsia="Times New Roman"/>
                <w:szCs w:val="28"/>
                <w:lang w:eastAsia="ru-RU"/>
              </w:rPr>
              <w:t>30</w:t>
            </w:r>
            <w:r w:rsidRPr="00A97BEC">
              <w:rPr>
                <w:rFonts w:eastAsia="Times New Roman"/>
                <w:szCs w:val="28"/>
                <w:lang w:eastAsia="ru-RU"/>
              </w:rPr>
              <w:t>.0</w:t>
            </w:r>
            <w:r w:rsidR="00A97BEC" w:rsidRPr="00A97BEC">
              <w:rPr>
                <w:rFonts w:eastAsia="Times New Roman"/>
                <w:szCs w:val="28"/>
                <w:lang w:eastAsia="ru-RU"/>
              </w:rPr>
              <w:t>7</w:t>
            </w:r>
            <w:r w:rsidRPr="00A97BEC">
              <w:rPr>
                <w:rFonts w:eastAsia="Times New Roman"/>
                <w:szCs w:val="28"/>
                <w:lang w:eastAsia="ru-RU"/>
              </w:rPr>
              <w:t>.2018.</w:t>
            </w:r>
          </w:p>
          <w:p w:rsidR="002B325A" w:rsidRPr="0067043E" w:rsidRDefault="002B325A" w:rsidP="0067043E">
            <w:pPr>
              <w:widowControl w:val="0"/>
              <w:autoSpaceDE w:val="0"/>
              <w:autoSpaceDN w:val="0"/>
              <w:adjustRightInd w:val="0"/>
              <w:ind w:right="-1" w:firstLine="567"/>
              <w:jc w:val="both"/>
              <w:rPr>
                <w:rFonts w:eastAsia="Times New Roman"/>
                <w:szCs w:val="28"/>
                <w:lang w:eastAsia="ru-RU"/>
              </w:rPr>
            </w:pPr>
            <w:r w:rsidRPr="002B325A">
              <w:rPr>
                <w:rFonts w:eastAsia="Times New Roman"/>
                <w:szCs w:val="28"/>
                <w:lang w:eastAsia="ru-RU"/>
              </w:rPr>
              <w:t>Разработчик не будет иметь возможности проанализировать позиции, направленные после указанного срока</w:t>
            </w:r>
            <w:r w:rsidR="0067043E">
              <w:rPr>
                <w:rFonts w:eastAsia="Times New Roman"/>
                <w:szCs w:val="28"/>
                <w:lang w:eastAsia="ru-RU"/>
              </w:rPr>
              <w:t>.</w:t>
            </w:r>
          </w:p>
        </w:tc>
      </w:tr>
    </w:tbl>
    <w:p w:rsidR="002B325A" w:rsidRPr="00397000" w:rsidRDefault="002B325A" w:rsidP="002B325A">
      <w:pPr>
        <w:widowControl w:val="0"/>
        <w:autoSpaceDE w:val="0"/>
        <w:autoSpaceDN w:val="0"/>
        <w:adjustRightInd w:val="0"/>
        <w:ind w:right="-1" w:firstLine="567"/>
        <w:jc w:val="both"/>
        <w:rPr>
          <w:rFonts w:eastAsia="Times New Roman"/>
          <w:szCs w:val="28"/>
          <w:lang w:eastAsia="ru-RU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4"/>
      </w:tblGrid>
      <w:tr w:rsidR="002B325A" w:rsidRPr="00E5230C" w:rsidTr="002B325A">
        <w:trPr>
          <w:trHeight w:val="2020"/>
        </w:trPr>
        <w:tc>
          <w:tcPr>
            <w:tcW w:w="9634" w:type="dxa"/>
            <w:shd w:val="clear" w:color="auto" w:fill="auto"/>
          </w:tcPr>
          <w:p w:rsidR="002B325A" w:rsidRPr="00E5230C" w:rsidRDefault="002B325A" w:rsidP="002B325A">
            <w:pPr>
              <w:widowControl w:val="0"/>
              <w:autoSpaceDE w:val="0"/>
              <w:autoSpaceDN w:val="0"/>
              <w:adjustRightInd w:val="0"/>
              <w:ind w:right="-1" w:firstLine="567"/>
              <w:jc w:val="center"/>
              <w:rPr>
                <w:rFonts w:eastAsia="Times New Roman"/>
                <w:szCs w:val="28"/>
                <w:lang w:eastAsia="ru-RU"/>
              </w:rPr>
            </w:pPr>
            <w:r w:rsidRPr="00E5230C">
              <w:rPr>
                <w:rFonts w:eastAsia="Times New Roman"/>
                <w:szCs w:val="28"/>
                <w:lang w:eastAsia="ru-RU"/>
              </w:rPr>
              <w:t>Контактная информация</w:t>
            </w:r>
          </w:p>
          <w:p w:rsidR="002B325A" w:rsidRPr="00C4460C" w:rsidRDefault="002B325A" w:rsidP="002B325A">
            <w:pPr>
              <w:widowControl w:val="0"/>
              <w:autoSpaceDE w:val="0"/>
              <w:autoSpaceDN w:val="0"/>
              <w:adjustRightInd w:val="0"/>
              <w:ind w:right="-1"/>
              <w:jc w:val="both"/>
              <w:rPr>
                <w:rFonts w:eastAsia="Times New Roman"/>
                <w:szCs w:val="28"/>
                <w:lang w:eastAsia="ru-RU"/>
              </w:rPr>
            </w:pPr>
            <w:r w:rsidRPr="00E5230C">
              <w:rPr>
                <w:rFonts w:eastAsia="Times New Roman"/>
                <w:szCs w:val="28"/>
                <w:lang w:eastAsia="ru-RU"/>
              </w:rPr>
              <w:t>Наименование организации</w:t>
            </w:r>
            <w:r w:rsidR="00C4460C">
              <w:rPr>
                <w:rFonts w:eastAsia="Times New Roman"/>
                <w:szCs w:val="28"/>
                <w:lang w:eastAsia="ru-RU"/>
              </w:rPr>
              <w:t>:</w:t>
            </w:r>
            <w:r w:rsidRPr="00E5230C">
              <w:rPr>
                <w:rFonts w:eastAsia="Times New Roman"/>
                <w:szCs w:val="28"/>
                <w:lang w:eastAsia="ru-RU"/>
              </w:rPr>
              <w:t xml:space="preserve"> </w:t>
            </w:r>
            <w:r w:rsidR="00B22AAE" w:rsidRPr="00C4460C">
              <w:rPr>
                <w:rFonts w:eastAsia="Times New Roman"/>
                <w:szCs w:val="28"/>
                <w:u w:val="single"/>
                <w:lang w:eastAsia="ru-RU"/>
              </w:rPr>
              <w:t xml:space="preserve">Детская школа </w:t>
            </w:r>
            <w:r w:rsidR="00C4460C" w:rsidRPr="00C4460C">
              <w:rPr>
                <w:rFonts w:eastAsia="Times New Roman"/>
                <w:szCs w:val="28"/>
                <w:u w:val="single"/>
                <w:lang w:eastAsia="ru-RU"/>
              </w:rPr>
              <w:t>балета «</w:t>
            </w:r>
            <w:r w:rsidR="00C4460C" w:rsidRPr="00C4460C">
              <w:rPr>
                <w:rFonts w:eastAsia="Times New Roman"/>
                <w:szCs w:val="28"/>
                <w:u w:val="single"/>
                <w:lang w:val="en-US" w:eastAsia="ru-RU"/>
              </w:rPr>
              <w:t>Lil</w:t>
            </w:r>
            <w:r w:rsidR="00C4460C" w:rsidRPr="00C4460C">
              <w:rPr>
                <w:rFonts w:eastAsia="Times New Roman"/>
                <w:szCs w:val="28"/>
                <w:u w:val="single"/>
                <w:lang w:eastAsia="ru-RU"/>
              </w:rPr>
              <w:t xml:space="preserve"> </w:t>
            </w:r>
            <w:proofErr w:type="spellStart"/>
            <w:r w:rsidR="00C4460C" w:rsidRPr="00C4460C">
              <w:rPr>
                <w:rFonts w:eastAsia="Times New Roman"/>
                <w:szCs w:val="28"/>
                <w:u w:val="single"/>
                <w:lang w:val="en-US" w:eastAsia="ru-RU"/>
              </w:rPr>
              <w:t>Ballerine</w:t>
            </w:r>
            <w:proofErr w:type="spellEnd"/>
            <w:r w:rsidR="00C4460C" w:rsidRPr="00C4460C">
              <w:rPr>
                <w:rFonts w:eastAsia="Times New Roman"/>
                <w:szCs w:val="28"/>
                <w:u w:val="single"/>
                <w:lang w:eastAsia="ru-RU"/>
              </w:rPr>
              <w:t>»</w:t>
            </w:r>
          </w:p>
          <w:p w:rsidR="002B325A" w:rsidRPr="00C4460C" w:rsidRDefault="002B325A" w:rsidP="002B325A">
            <w:pPr>
              <w:widowControl w:val="0"/>
              <w:autoSpaceDE w:val="0"/>
              <w:autoSpaceDN w:val="0"/>
              <w:adjustRightInd w:val="0"/>
              <w:ind w:right="-1"/>
              <w:jc w:val="both"/>
              <w:rPr>
                <w:rFonts w:eastAsia="Times New Roman"/>
                <w:szCs w:val="28"/>
                <w:lang w:eastAsia="ru-RU"/>
              </w:rPr>
            </w:pPr>
            <w:r w:rsidRPr="00E5230C">
              <w:rPr>
                <w:rFonts w:eastAsia="Times New Roman"/>
                <w:szCs w:val="28"/>
                <w:lang w:eastAsia="ru-RU"/>
              </w:rPr>
              <w:t>Сфера деятельности организации</w:t>
            </w:r>
            <w:r w:rsidR="00C4460C">
              <w:rPr>
                <w:rFonts w:eastAsia="Times New Roman"/>
                <w:szCs w:val="28"/>
                <w:lang w:eastAsia="ru-RU"/>
              </w:rPr>
              <w:t>:</w:t>
            </w:r>
            <w:r w:rsidRPr="00E5230C">
              <w:rPr>
                <w:rFonts w:eastAsia="Times New Roman"/>
                <w:szCs w:val="28"/>
                <w:lang w:eastAsia="ru-RU"/>
              </w:rPr>
              <w:t xml:space="preserve"> </w:t>
            </w:r>
            <w:r w:rsidR="00C4460C" w:rsidRPr="00C4460C">
              <w:rPr>
                <w:rFonts w:eastAsia="Times New Roman"/>
                <w:szCs w:val="28"/>
                <w:u w:val="single"/>
                <w:lang w:eastAsia="ru-RU"/>
              </w:rPr>
              <w:t>Дополнительное образование детей</w:t>
            </w:r>
            <w:r w:rsidR="00C4460C">
              <w:rPr>
                <w:rFonts w:eastAsia="Times New Roman"/>
                <w:szCs w:val="28"/>
                <w:lang w:eastAsia="ru-RU"/>
              </w:rPr>
              <w:t xml:space="preserve"> </w:t>
            </w:r>
          </w:p>
          <w:p w:rsidR="002B325A" w:rsidRPr="00C4460C" w:rsidRDefault="002B325A" w:rsidP="002B325A">
            <w:pPr>
              <w:widowControl w:val="0"/>
              <w:autoSpaceDE w:val="0"/>
              <w:autoSpaceDN w:val="0"/>
              <w:adjustRightInd w:val="0"/>
              <w:ind w:right="-1"/>
              <w:jc w:val="both"/>
              <w:rPr>
                <w:rFonts w:eastAsia="Times New Roman"/>
                <w:szCs w:val="28"/>
                <w:u w:val="single"/>
                <w:lang w:eastAsia="ru-RU"/>
              </w:rPr>
            </w:pPr>
            <w:r w:rsidRPr="00E5230C">
              <w:rPr>
                <w:rFonts w:eastAsia="Times New Roman"/>
                <w:szCs w:val="28"/>
                <w:lang w:eastAsia="ru-RU"/>
              </w:rPr>
              <w:t>Ф.И.О. контактного лица</w:t>
            </w:r>
            <w:r w:rsidR="00C4460C">
              <w:rPr>
                <w:rFonts w:eastAsia="Times New Roman"/>
                <w:szCs w:val="28"/>
                <w:lang w:eastAsia="ru-RU"/>
              </w:rPr>
              <w:t>:</w:t>
            </w:r>
            <w:r w:rsidRPr="00E5230C">
              <w:rPr>
                <w:rFonts w:eastAsia="Times New Roman"/>
                <w:szCs w:val="28"/>
                <w:lang w:eastAsia="ru-RU"/>
              </w:rPr>
              <w:t xml:space="preserve"> </w:t>
            </w:r>
            <w:r w:rsidR="00C4460C" w:rsidRPr="00C4460C">
              <w:rPr>
                <w:rFonts w:eastAsia="Times New Roman"/>
                <w:szCs w:val="28"/>
                <w:u w:val="single"/>
                <w:lang w:eastAsia="ru-RU"/>
              </w:rPr>
              <w:t>Фесюк Владимир Николаевич</w:t>
            </w:r>
          </w:p>
          <w:p w:rsidR="002B325A" w:rsidRPr="00E5230C" w:rsidRDefault="002B325A" w:rsidP="002B325A">
            <w:pPr>
              <w:widowControl w:val="0"/>
              <w:autoSpaceDE w:val="0"/>
              <w:autoSpaceDN w:val="0"/>
              <w:adjustRightInd w:val="0"/>
              <w:ind w:right="-1"/>
              <w:jc w:val="both"/>
              <w:rPr>
                <w:rFonts w:eastAsia="Times New Roman"/>
                <w:szCs w:val="28"/>
                <w:lang w:eastAsia="ru-RU"/>
              </w:rPr>
            </w:pPr>
            <w:r w:rsidRPr="00E5230C">
              <w:rPr>
                <w:rFonts w:eastAsia="Times New Roman"/>
                <w:szCs w:val="28"/>
                <w:lang w:eastAsia="ru-RU"/>
              </w:rPr>
              <w:t>Номер контактного телефона</w:t>
            </w:r>
            <w:r w:rsidR="00C4460C">
              <w:rPr>
                <w:rFonts w:eastAsia="Times New Roman"/>
                <w:szCs w:val="28"/>
                <w:lang w:eastAsia="ru-RU"/>
              </w:rPr>
              <w:t>:</w:t>
            </w:r>
            <w:r w:rsidRPr="00E5230C">
              <w:rPr>
                <w:rFonts w:eastAsia="Times New Roman"/>
                <w:szCs w:val="28"/>
                <w:lang w:eastAsia="ru-RU"/>
              </w:rPr>
              <w:t xml:space="preserve"> </w:t>
            </w:r>
            <w:r w:rsidR="00C4460C" w:rsidRPr="00C4460C">
              <w:rPr>
                <w:rFonts w:eastAsia="Times New Roman"/>
                <w:szCs w:val="28"/>
                <w:u w:val="single"/>
                <w:lang w:eastAsia="ru-RU"/>
              </w:rPr>
              <w:t>8(922)797-11-12</w:t>
            </w:r>
          </w:p>
          <w:p w:rsidR="002B325A" w:rsidRPr="00C4460C" w:rsidRDefault="002B325A" w:rsidP="002B325A">
            <w:pPr>
              <w:widowControl w:val="0"/>
              <w:autoSpaceDE w:val="0"/>
              <w:autoSpaceDN w:val="0"/>
              <w:adjustRightInd w:val="0"/>
              <w:ind w:right="-1"/>
              <w:jc w:val="both"/>
              <w:rPr>
                <w:rFonts w:eastAsia="Times New Roman"/>
                <w:szCs w:val="28"/>
                <w:lang w:eastAsia="ru-RU"/>
              </w:rPr>
            </w:pPr>
            <w:r w:rsidRPr="00E5230C">
              <w:rPr>
                <w:rFonts w:eastAsia="Times New Roman"/>
                <w:szCs w:val="28"/>
                <w:lang w:eastAsia="ru-RU"/>
              </w:rPr>
              <w:t>Адрес электронной почты</w:t>
            </w:r>
            <w:r w:rsidR="00C4460C">
              <w:rPr>
                <w:rFonts w:eastAsia="Times New Roman"/>
                <w:szCs w:val="28"/>
                <w:lang w:eastAsia="ru-RU"/>
              </w:rPr>
              <w:t>:</w:t>
            </w:r>
            <w:r w:rsidRPr="00E5230C">
              <w:rPr>
                <w:rFonts w:eastAsia="Times New Roman"/>
                <w:szCs w:val="28"/>
                <w:lang w:eastAsia="ru-RU"/>
              </w:rPr>
              <w:t xml:space="preserve"> </w:t>
            </w:r>
            <w:r w:rsidR="00C4460C" w:rsidRPr="00C4460C">
              <w:rPr>
                <w:rFonts w:eastAsia="Times New Roman"/>
                <w:szCs w:val="28"/>
                <w:u w:val="single"/>
                <w:lang w:val="en-US" w:eastAsia="ru-RU"/>
              </w:rPr>
              <w:t>surgut</w:t>
            </w:r>
            <w:r w:rsidR="00C4460C" w:rsidRPr="00C4460C">
              <w:rPr>
                <w:rFonts w:eastAsia="Times New Roman"/>
                <w:szCs w:val="28"/>
                <w:u w:val="single"/>
                <w:lang w:eastAsia="ru-RU"/>
              </w:rPr>
              <w:t>@</w:t>
            </w:r>
            <w:r w:rsidR="00C4460C" w:rsidRPr="00C4460C">
              <w:rPr>
                <w:rFonts w:eastAsia="Times New Roman"/>
                <w:szCs w:val="28"/>
                <w:u w:val="single"/>
                <w:lang w:val="en-US" w:eastAsia="ru-RU"/>
              </w:rPr>
              <w:t>lilballerine</w:t>
            </w:r>
            <w:r w:rsidR="00C4460C" w:rsidRPr="00C4460C">
              <w:rPr>
                <w:rFonts w:eastAsia="Times New Roman"/>
                <w:szCs w:val="28"/>
                <w:u w:val="single"/>
                <w:lang w:eastAsia="ru-RU"/>
              </w:rPr>
              <w:t>.</w:t>
            </w:r>
            <w:r w:rsidR="00C4460C" w:rsidRPr="00C4460C">
              <w:rPr>
                <w:rFonts w:eastAsia="Times New Roman"/>
                <w:szCs w:val="28"/>
                <w:u w:val="single"/>
                <w:lang w:val="en-US" w:eastAsia="ru-RU"/>
              </w:rPr>
              <w:t>ru</w:t>
            </w:r>
          </w:p>
        </w:tc>
      </w:tr>
    </w:tbl>
    <w:p w:rsidR="002B325A" w:rsidRDefault="002B325A" w:rsidP="002B325A">
      <w:pPr>
        <w:widowControl w:val="0"/>
        <w:autoSpaceDE w:val="0"/>
        <w:autoSpaceDN w:val="0"/>
        <w:adjustRightInd w:val="0"/>
        <w:ind w:right="-1" w:firstLine="567"/>
        <w:jc w:val="both"/>
        <w:rPr>
          <w:rFonts w:eastAsia="Times New Roman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2B325A" w:rsidRPr="00E5230C" w:rsidTr="001B154D">
        <w:tc>
          <w:tcPr>
            <w:tcW w:w="9628" w:type="dxa"/>
            <w:shd w:val="clear" w:color="auto" w:fill="auto"/>
          </w:tcPr>
          <w:p w:rsidR="002B325A" w:rsidRDefault="002B325A" w:rsidP="009D12AC">
            <w:pPr>
              <w:pStyle w:val="a6"/>
              <w:widowControl w:val="0"/>
              <w:numPr>
                <w:ilvl w:val="0"/>
                <w:numId w:val="1"/>
              </w:numPr>
              <w:tabs>
                <w:tab w:val="left" w:pos="306"/>
              </w:tabs>
              <w:autoSpaceDE w:val="0"/>
              <w:autoSpaceDN w:val="0"/>
              <w:adjustRightInd w:val="0"/>
              <w:ind w:left="0" w:right="-1" w:firstLine="22"/>
              <w:jc w:val="both"/>
              <w:rPr>
                <w:rFonts w:eastAsia="Times New Roman"/>
                <w:szCs w:val="28"/>
                <w:lang w:eastAsia="ru-RU"/>
              </w:rPr>
            </w:pPr>
            <w:r w:rsidRPr="004E0520">
              <w:rPr>
                <w:rFonts w:eastAsia="Times New Roman"/>
                <w:szCs w:val="28"/>
                <w:lang w:eastAsia="ru-RU"/>
              </w:rPr>
              <w:t>Является ли актуальной в настоящее время проблема, на решение которой направлен проект муниципального нормативного правового акта? Укажите обоснования высказанного Вами мнения.</w:t>
            </w:r>
          </w:p>
          <w:p w:rsidR="009D12AC" w:rsidRPr="004E0520" w:rsidRDefault="009D12AC" w:rsidP="009D12AC">
            <w:pPr>
              <w:pStyle w:val="a6"/>
              <w:widowControl w:val="0"/>
              <w:autoSpaceDE w:val="0"/>
              <w:autoSpaceDN w:val="0"/>
              <w:adjustRightInd w:val="0"/>
              <w:ind w:left="927" w:right="-1"/>
              <w:jc w:val="both"/>
              <w:rPr>
                <w:rFonts w:eastAsia="Times New Roman"/>
                <w:szCs w:val="28"/>
                <w:lang w:eastAsia="ru-RU"/>
              </w:rPr>
            </w:pPr>
          </w:p>
          <w:p w:rsidR="004E0520" w:rsidRPr="009D12AC" w:rsidRDefault="009D12AC" w:rsidP="00AF35C2">
            <w:pPr>
              <w:widowControl w:val="0"/>
              <w:autoSpaceDE w:val="0"/>
              <w:autoSpaceDN w:val="0"/>
              <w:adjustRightInd w:val="0"/>
              <w:ind w:right="-1"/>
              <w:jc w:val="both"/>
              <w:rPr>
                <w:rFonts w:eastAsia="Times New Roman"/>
                <w:szCs w:val="28"/>
                <w:u w:val="single"/>
                <w:lang w:eastAsia="ru-RU"/>
              </w:rPr>
            </w:pPr>
            <w:r w:rsidRPr="009D12AC">
              <w:rPr>
                <w:rFonts w:eastAsia="Times New Roman"/>
                <w:szCs w:val="28"/>
                <w:u w:val="single"/>
                <w:lang w:eastAsia="ru-RU"/>
              </w:rPr>
              <w:t xml:space="preserve">- </w:t>
            </w:r>
            <w:r w:rsidR="00AF35C2">
              <w:rPr>
                <w:rFonts w:eastAsia="Times New Roman"/>
                <w:szCs w:val="28"/>
                <w:u w:val="single"/>
                <w:lang w:eastAsia="ru-RU"/>
              </w:rPr>
              <w:t>П</w:t>
            </w:r>
            <w:r w:rsidRPr="009D12AC">
              <w:rPr>
                <w:rFonts w:eastAsia="Times New Roman"/>
                <w:szCs w:val="28"/>
                <w:u w:val="single"/>
                <w:lang w:eastAsia="ru-RU"/>
              </w:rPr>
              <w:t xml:space="preserve">роблема является актуальной, т.к. на сегодняшний день юридическим лицам/индивидуальным предпринимателям проблематично окупать все те затраты, которые несутся в связи с ведением бизнеса. </w:t>
            </w:r>
            <w:r w:rsidRPr="00AF35C2">
              <w:rPr>
                <w:rFonts w:eastAsia="Times New Roman"/>
                <w:szCs w:val="28"/>
                <w:u w:val="single"/>
                <w:lang w:eastAsia="ru-RU"/>
              </w:rPr>
              <w:t>Приобретение оборудования, маркетинг – сложный и дорогостоящий процесс.</w:t>
            </w:r>
          </w:p>
        </w:tc>
      </w:tr>
    </w:tbl>
    <w:p w:rsidR="002B325A" w:rsidRPr="00397000" w:rsidRDefault="002B325A" w:rsidP="002B325A">
      <w:pPr>
        <w:widowControl w:val="0"/>
        <w:autoSpaceDE w:val="0"/>
        <w:autoSpaceDN w:val="0"/>
        <w:adjustRightInd w:val="0"/>
        <w:ind w:right="-1" w:firstLine="567"/>
        <w:jc w:val="both"/>
        <w:rPr>
          <w:rFonts w:eastAsia="Times New Roman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2B325A" w:rsidRPr="00E5230C" w:rsidTr="001B154D">
        <w:tc>
          <w:tcPr>
            <w:tcW w:w="9628" w:type="dxa"/>
            <w:shd w:val="clear" w:color="auto" w:fill="auto"/>
          </w:tcPr>
          <w:p w:rsidR="002B325A" w:rsidRPr="009D12AC" w:rsidRDefault="002B325A" w:rsidP="009D12AC">
            <w:pPr>
              <w:pStyle w:val="a6"/>
              <w:widowControl w:val="0"/>
              <w:numPr>
                <w:ilvl w:val="0"/>
                <w:numId w:val="1"/>
              </w:numPr>
              <w:tabs>
                <w:tab w:val="left" w:pos="306"/>
              </w:tabs>
              <w:autoSpaceDE w:val="0"/>
              <w:autoSpaceDN w:val="0"/>
              <w:adjustRightInd w:val="0"/>
              <w:ind w:left="0" w:right="-1" w:firstLine="87"/>
              <w:jc w:val="both"/>
              <w:rPr>
                <w:rFonts w:eastAsia="Times New Roman"/>
                <w:szCs w:val="28"/>
                <w:lang w:eastAsia="ru-RU"/>
              </w:rPr>
            </w:pPr>
            <w:r w:rsidRPr="009D12AC">
              <w:rPr>
                <w:rFonts w:eastAsia="Times New Roman"/>
                <w:spacing w:val="-6"/>
                <w:szCs w:val="28"/>
                <w:lang w:eastAsia="ru-RU"/>
              </w:rPr>
              <w:t>Существуют ли иные варианты достижения заявленных целей регулирования</w:t>
            </w:r>
            <w:r w:rsidRPr="009D12AC">
              <w:rPr>
                <w:rFonts w:eastAsia="Times New Roman"/>
                <w:szCs w:val="28"/>
                <w:lang w:eastAsia="ru-RU"/>
              </w:rPr>
              <w:t>? Если да, выделите из них те, которые, по Вашему мнению, были бы более оптимальными и менее затратными и (или) более эффективными.</w:t>
            </w:r>
          </w:p>
          <w:p w:rsidR="009D12AC" w:rsidRDefault="009D12AC" w:rsidP="009D12AC">
            <w:pPr>
              <w:widowControl w:val="0"/>
              <w:autoSpaceDE w:val="0"/>
              <w:autoSpaceDN w:val="0"/>
              <w:adjustRightInd w:val="0"/>
              <w:ind w:right="-1"/>
              <w:jc w:val="both"/>
              <w:rPr>
                <w:rFonts w:eastAsia="Times New Roman"/>
                <w:szCs w:val="28"/>
                <w:lang w:eastAsia="ru-RU"/>
              </w:rPr>
            </w:pPr>
          </w:p>
          <w:p w:rsidR="009D12AC" w:rsidRPr="009D12AC" w:rsidRDefault="00AF35C2" w:rsidP="00AF35C2">
            <w:pPr>
              <w:widowControl w:val="0"/>
              <w:autoSpaceDE w:val="0"/>
              <w:autoSpaceDN w:val="0"/>
              <w:adjustRightInd w:val="0"/>
              <w:ind w:right="-1"/>
              <w:jc w:val="both"/>
              <w:rPr>
                <w:rFonts w:eastAsia="Times New Roman"/>
                <w:szCs w:val="28"/>
                <w:u w:val="single"/>
                <w:lang w:eastAsia="ru-RU"/>
              </w:rPr>
            </w:pPr>
            <w:r>
              <w:rPr>
                <w:rFonts w:eastAsia="Times New Roman"/>
                <w:szCs w:val="28"/>
                <w:u w:val="single"/>
                <w:lang w:eastAsia="ru-RU"/>
              </w:rPr>
              <w:t>- Д</w:t>
            </w:r>
            <w:r w:rsidRPr="00AF35C2">
              <w:rPr>
                <w:rFonts w:eastAsia="Times New Roman"/>
                <w:szCs w:val="28"/>
                <w:u w:val="single"/>
                <w:lang w:eastAsia="ru-RU"/>
              </w:rPr>
              <w:t>анный вариант оптимален.</w:t>
            </w:r>
            <w:r w:rsidR="009D12AC" w:rsidRPr="00AF35C2">
              <w:rPr>
                <w:rFonts w:eastAsia="Times New Roman"/>
                <w:szCs w:val="28"/>
                <w:u w:val="single"/>
                <w:lang w:eastAsia="ru-RU"/>
              </w:rPr>
              <w:t xml:space="preserve"> </w:t>
            </w:r>
          </w:p>
        </w:tc>
      </w:tr>
    </w:tbl>
    <w:p w:rsidR="002B325A" w:rsidRPr="00397000" w:rsidRDefault="002B325A" w:rsidP="002B325A">
      <w:pPr>
        <w:widowControl w:val="0"/>
        <w:autoSpaceDE w:val="0"/>
        <w:autoSpaceDN w:val="0"/>
        <w:adjustRightInd w:val="0"/>
        <w:ind w:right="-1" w:firstLine="567"/>
        <w:jc w:val="both"/>
        <w:rPr>
          <w:rFonts w:eastAsia="Times New Roman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2B325A" w:rsidRPr="00E5230C" w:rsidTr="001B154D">
        <w:tc>
          <w:tcPr>
            <w:tcW w:w="9628" w:type="dxa"/>
            <w:shd w:val="clear" w:color="auto" w:fill="auto"/>
          </w:tcPr>
          <w:p w:rsidR="002B325A" w:rsidRPr="009D12AC" w:rsidRDefault="002B325A" w:rsidP="009D12AC">
            <w:pPr>
              <w:pStyle w:val="a6"/>
              <w:widowControl w:val="0"/>
              <w:numPr>
                <w:ilvl w:val="0"/>
                <w:numId w:val="1"/>
              </w:numPr>
              <w:tabs>
                <w:tab w:val="left" w:pos="447"/>
              </w:tabs>
              <w:autoSpaceDE w:val="0"/>
              <w:autoSpaceDN w:val="0"/>
              <w:adjustRightInd w:val="0"/>
              <w:ind w:left="22" w:right="-1" w:firstLine="87"/>
              <w:jc w:val="both"/>
              <w:rPr>
                <w:rFonts w:eastAsia="Times New Roman"/>
                <w:szCs w:val="28"/>
                <w:lang w:eastAsia="ru-RU"/>
              </w:rPr>
            </w:pPr>
            <w:r w:rsidRPr="009D12AC">
              <w:rPr>
                <w:rFonts w:eastAsia="Times New Roman"/>
                <w:spacing w:val="-6"/>
                <w:szCs w:val="28"/>
                <w:lang w:eastAsia="ru-RU"/>
              </w:rPr>
              <w:t>Какие, по Вашему мнению, субъекты предпринимательской и инвестиционной</w:t>
            </w:r>
            <w:r w:rsidRPr="009D12AC">
              <w:rPr>
                <w:rFonts w:eastAsia="Times New Roman"/>
                <w:szCs w:val="28"/>
                <w:lang w:eastAsia="ru-RU"/>
              </w:rPr>
              <w:t xml:space="preserve"> деятельности будут затронуты предлагаемым регулированием (по видам субъектов, количеству)?</w:t>
            </w:r>
          </w:p>
          <w:p w:rsidR="009D12AC" w:rsidRDefault="009D12AC" w:rsidP="009D12AC">
            <w:pPr>
              <w:widowControl w:val="0"/>
              <w:autoSpaceDE w:val="0"/>
              <w:autoSpaceDN w:val="0"/>
              <w:adjustRightInd w:val="0"/>
              <w:ind w:right="-1"/>
              <w:jc w:val="both"/>
              <w:rPr>
                <w:rFonts w:eastAsia="Times New Roman"/>
                <w:szCs w:val="28"/>
                <w:lang w:eastAsia="ru-RU"/>
              </w:rPr>
            </w:pPr>
          </w:p>
          <w:p w:rsidR="009D12AC" w:rsidRPr="00AF35C2" w:rsidRDefault="00AF35C2" w:rsidP="009D12AC">
            <w:pPr>
              <w:widowControl w:val="0"/>
              <w:autoSpaceDE w:val="0"/>
              <w:autoSpaceDN w:val="0"/>
              <w:adjustRightInd w:val="0"/>
              <w:ind w:right="-1"/>
              <w:jc w:val="both"/>
              <w:rPr>
                <w:rFonts w:eastAsia="Times New Roman"/>
                <w:szCs w:val="28"/>
                <w:u w:val="single"/>
                <w:lang w:eastAsia="ru-RU"/>
              </w:rPr>
            </w:pPr>
            <w:r>
              <w:rPr>
                <w:rFonts w:eastAsia="Times New Roman"/>
                <w:szCs w:val="28"/>
                <w:u w:val="single"/>
                <w:lang w:eastAsia="ru-RU"/>
              </w:rPr>
              <w:t xml:space="preserve">- </w:t>
            </w:r>
            <w:r w:rsidRPr="00AF35C2">
              <w:rPr>
                <w:rFonts w:eastAsia="Times New Roman"/>
                <w:szCs w:val="28"/>
                <w:u w:val="single"/>
                <w:lang w:eastAsia="ru-RU"/>
              </w:rPr>
              <w:t>ООО, ИП.</w:t>
            </w:r>
          </w:p>
        </w:tc>
      </w:tr>
    </w:tbl>
    <w:p w:rsidR="002B325A" w:rsidRDefault="002B325A" w:rsidP="002B325A">
      <w:pPr>
        <w:widowControl w:val="0"/>
        <w:autoSpaceDE w:val="0"/>
        <w:autoSpaceDN w:val="0"/>
        <w:adjustRightInd w:val="0"/>
        <w:ind w:right="-1" w:firstLine="567"/>
        <w:jc w:val="both"/>
        <w:rPr>
          <w:rFonts w:eastAsia="Times New Roman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4"/>
      </w:tblGrid>
      <w:tr w:rsidR="002B325A" w:rsidRPr="00E5230C" w:rsidTr="002B325A">
        <w:tc>
          <w:tcPr>
            <w:tcW w:w="9634" w:type="dxa"/>
            <w:shd w:val="clear" w:color="auto" w:fill="auto"/>
          </w:tcPr>
          <w:p w:rsidR="002B325A" w:rsidRPr="009D12AC" w:rsidRDefault="002B325A" w:rsidP="009D12AC">
            <w:pPr>
              <w:pStyle w:val="a6"/>
              <w:widowControl w:val="0"/>
              <w:numPr>
                <w:ilvl w:val="0"/>
                <w:numId w:val="1"/>
              </w:numPr>
              <w:tabs>
                <w:tab w:val="left" w:pos="447"/>
              </w:tabs>
              <w:autoSpaceDE w:val="0"/>
              <w:autoSpaceDN w:val="0"/>
              <w:adjustRightInd w:val="0"/>
              <w:ind w:left="22" w:right="-1" w:firstLine="87"/>
              <w:jc w:val="both"/>
              <w:rPr>
                <w:rFonts w:eastAsia="Times New Roman"/>
                <w:szCs w:val="28"/>
                <w:lang w:eastAsia="ru-RU"/>
              </w:rPr>
            </w:pPr>
            <w:r w:rsidRPr="009D12AC">
              <w:rPr>
                <w:rFonts w:eastAsia="Times New Roman"/>
                <w:szCs w:val="28"/>
                <w:lang w:eastAsia="ru-RU"/>
              </w:rPr>
              <w:t>Оцените, насколько полно и точно отражены обязанности, ответственность субъектов регулирования, а также насколько понятно прописаны административные процедуры, насколько точно и недвусмысленно прописаны административные функции и полномочия.</w:t>
            </w:r>
          </w:p>
          <w:p w:rsidR="009D12AC" w:rsidRDefault="009D12AC" w:rsidP="009D12AC">
            <w:pPr>
              <w:widowControl w:val="0"/>
              <w:tabs>
                <w:tab w:val="left" w:pos="447"/>
              </w:tabs>
              <w:autoSpaceDE w:val="0"/>
              <w:autoSpaceDN w:val="0"/>
              <w:adjustRightInd w:val="0"/>
              <w:ind w:left="22" w:right="-1" w:firstLine="87"/>
              <w:jc w:val="both"/>
              <w:rPr>
                <w:rFonts w:eastAsia="Times New Roman"/>
                <w:szCs w:val="28"/>
                <w:lang w:eastAsia="ru-RU"/>
              </w:rPr>
            </w:pPr>
          </w:p>
          <w:p w:rsidR="009D12AC" w:rsidRPr="009D12AC" w:rsidRDefault="00AF35C2" w:rsidP="00AF35C2">
            <w:pPr>
              <w:pStyle w:val="a6"/>
              <w:widowControl w:val="0"/>
              <w:tabs>
                <w:tab w:val="left" w:pos="447"/>
              </w:tabs>
              <w:autoSpaceDE w:val="0"/>
              <w:autoSpaceDN w:val="0"/>
              <w:adjustRightInd w:val="0"/>
              <w:ind w:left="109" w:right="-1"/>
              <w:jc w:val="both"/>
              <w:rPr>
                <w:rFonts w:eastAsia="Times New Roman"/>
                <w:szCs w:val="28"/>
                <w:u w:val="single"/>
                <w:lang w:eastAsia="ru-RU"/>
              </w:rPr>
            </w:pPr>
            <w:r>
              <w:rPr>
                <w:rFonts w:eastAsia="Times New Roman"/>
                <w:szCs w:val="28"/>
                <w:u w:val="single"/>
                <w:lang w:eastAsia="ru-RU"/>
              </w:rPr>
              <w:t>- М</w:t>
            </w:r>
            <w:r w:rsidR="009D12AC" w:rsidRPr="009D12AC">
              <w:rPr>
                <w:rFonts w:eastAsia="Times New Roman"/>
                <w:szCs w:val="28"/>
                <w:u w:val="single"/>
                <w:lang w:eastAsia="ru-RU"/>
              </w:rPr>
              <w:t>униципальный нормативный правовой акт читаем и понятен</w:t>
            </w:r>
            <w:r>
              <w:rPr>
                <w:rFonts w:eastAsia="Times New Roman"/>
                <w:szCs w:val="28"/>
                <w:u w:val="single"/>
                <w:lang w:eastAsia="ru-RU"/>
              </w:rPr>
              <w:t>.</w:t>
            </w:r>
          </w:p>
        </w:tc>
      </w:tr>
    </w:tbl>
    <w:p w:rsidR="002B325A" w:rsidRPr="00397000" w:rsidRDefault="002B325A" w:rsidP="002B325A">
      <w:pPr>
        <w:widowControl w:val="0"/>
        <w:autoSpaceDE w:val="0"/>
        <w:autoSpaceDN w:val="0"/>
        <w:adjustRightInd w:val="0"/>
        <w:ind w:right="-1" w:firstLine="567"/>
        <w:jc w:val="both"/>
        <w:rPr>
          <w:rFonts w:eastAsia="Times New Roman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2B325A" w:rsidRPr="00E5230C" w:rsidTr="001B154D">
        <w:tc>
          <w:tcPr>
            <w:tcW w:w="9628" w:type="dxa"/>
            <w:shd w:val="clear" w:color="auto" w:fill="auto"/>
          </w:tcPr>
          <w:p w:rsidR="002B325A" w:rsidRPr="008A17C7" w:rsidRDefault="002B325A" w:rsidP="008A17C7">
            <w:pPr>
              <w:pStyle w:val="a6"/>
              <w:widowControl w:val="0"/>
              <w:numPr>
                <w:ilvl w:val="0"/>
                <w:numId w:val="1"/>
              </w:numPr>
              <w:tabs>
                <w:tab w:val="left" w:pos="447"/>
              </w:tabs>
              <w:autoSpaceDE w:val="0"/>
              <w:autoSpaceDN w:val="0"/>
              <w:adjustRightInd w:val="0"/>
              <w:ind w:left="22" w:right="-1" w:firstLine="87"/>
              <w:jc w:val="both"/>
              <w:rPr>
                <w:rFonts w:eastAsia="Times New Roman"/>
                <w:szCs w:val="28"/>
                <w:lang w:eastAsia="ru-RU"/>
              </w:rPr>
            </w:pPr>
            <w:r w:rsidRPr="008A17C7">
              <w:rPr>
                <w:rFonts w:eastAsia="Times New Roman"/>
                <w:szCs w:val="28"/>
                <w:lang w:eastAsia="ru-RU"/>
              </w:rPr>
              <w:t>Считаете ли Вы, что предлагаемые нормы не соответствуют                                 или противоречат иным действующим нормативным правовым актам?          Если да, укажите такие нормы и нормативные правовые акты.</w:t>
            </w:r>
          </w:p>
          <w:p w:rsidR="008A17C7" w:rsidRDefault="008A17C7" w:rsidP="008A17C7">
            <w:pPr>
              <w:widowControl w:val="0"/>
              <w:autoSpaceDE w:val="0"/>
              <w:autoSpaceDN w:val="0"/>
              <w:adjustRightInd w:val="0"/>
              <w:ind w:right="-1"/>
              <w:jc w:val="both"/>
              <w:rPr>
                <w:rFonts w:eastAsia="Times New Roman"/>
                <w:szCs w:val="28"/>
                <w:lang w:eastAsia="ru-RU"/>
              </w:rPr>
            </w:pPr>
          </w:p>
          <w:p w:rsidR="008A17C7" w:rsidRPr="008A17C7" w:rsidRDefault="008A17C7" w:rsidP="00AF35C2">
            <w:pPr>
              <w:widowControl w:val="0"/>
              <w:autoSpaceDE w:val="0"/>
              <w:autoSpaceDN w:val="0"/>
              <w:adjustRightInd w:val="0"/>
              <w:ind w:right="-1"/>
              <w:jc w:val="both"/>
              <w:rPr>
                <w:rFonts w:eastAsia="Times New Roman"/>
                <w:szCs w:val="28"/>
                <w:u w:val="single"/>
                <w:lang w:eastAsia="ru-RU"/>
              </w:rPr>
            </w:pPr>
            <w:r w:rsidRPr="008A17C7">
              <w:rPr>
                <w:rFonts w:eastAsia="Times New Roman"/>
                <w:szCs w:val="28"/>
                <w:u w:val="single"/>
                <w:lang w:eastAsia="ru-RU"/>
              </w:rPr>
              <w:t xml:space="preserve">- </w:t>
            </w:r>
            <w:r w:rsidR="00AF35C2">
              <w:rPr>
                <w:rFonts w:eastAsia="Times New Roman"/>
                <w:szCs w:val="28"/>
                <w:u w:val="single"/>
                <w:lang w:eastAsia="ru-RU"/>
              </w:rPr>
              <w:t>П</w:t>
            </w:r>
            <w:r w:rsidRPr="008A17C7">
              <w:rPr>
                <w:rFonts w:eastAsia="Times New Roman"/>
                <w:szCs w:val="28"/>
                <w:u w:val="single"/>
                <w:lang w:eastAsia="ru-RU"/>
              </w:rPr>
              <w:t>редлагаемые нормы соответствуют и не противоречат иным действующим нормативным правовым актам</w:t>
            </w:r>
          </w:p>
        </w:tc>
      </w:tr>
    </w:tbl>
    <w:p w:rsidR="002B325A" w:rsidRPr="00397000" w:rsidRDefault="002B325A" w:rsidP="002B325A">
      <w:pPr>
        <w:widowControl w:val="0"/>
        <w:autoSpaceDE w:val="0"/>
        <w:autoSpaceDN w:val="0"/>
        <w:adjustRightInd w:val="0"/>
        <w:ind w:right="-1" w:firstLine="567"/>
        <w:jc w:val="both"/>
        <w:rPr>
          <w:rFonts w:eastAsia="Times New Roman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2B325A" w:rsidRPr="00E5230C" w:rsidTr="001B154D">
        <w:tc>
          <w:tcPr>
            <w:tcW w:w="9628" w:type="dxa"/>
            <w:shd w:val="clear" w:color="auto" w:fill="auto"/>
          </w:tcPr>
          <w:p w:rsidR="002B325A" w:rsidRDefault="002B325A" w:rsidP="00967BDA">
            <w:pPr>
              <w:pStyle w:val="a6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22" w:right="-1" w:firstLine="87"/>
              <w:jc w:val="both"/>
              <w:rPr>
                <w:rFonts w:eastAsia="Times New Roman"/>
                <w:szCs w:val="28"/>
                <w:lang w:eastAsia="ru-RU"/>
              </w:rPr>
            </w:pPr>
            <w:r w:rsidRPr="008A17C7">
              <w:rPr>
                <w:rFonts w:eastAsia="Times New Roman"/>
                <w:szCs w:val="28"/>
                <w:lang w:eastAsia="ru-RU"/>
              </w:rPr>
              <w:t>Существуют ли в предлагаемом проекте муниципального нормативного правового акта положения, вводящие избыточные обязанности, запреты              и ограничения, а также способствующие возникновению необоснованных                  расходов субъектов предпринимательской и инвестиционной деятельности или местного бюджета? Приведите обоснования по каждому указанному положению.</w:t>
            </w:r>
          </w:p>
          <w:p w:rsidR="008A17C7" w:rsidRDefault="008A17C7" w:rsidP="00967BDA">
            <w:pPr>
              <w:widowControl w:val="0"/>
              <w:autoSpaceDE w:val="0"/>
              <w:autoSpaceDN w:val="0"/>
              <w:adjustRightInd w:val="0"/>
              <w:ind w:left="22" w:right="-1" w:firstLine="87"/>
              <w:jc w:val="both"/>
              <w:rPr>
                <w:rFonts w:eastAsia="Times New Roman"/>
                <w:szCs w:val="28"/>
                <w:lang w:eastAsia="ru-RU"/>
              </w:rPr>
            </w:pPr>
          </w:p>
          <w:p w:rsidR="008A17C7" w:rsidRPr="00967BDA" w:rsidRDefault="00967BDA" w:rsidP="00967BDA">
            <w:pPr>
              <w:widowControl w:val="0"/>
              <w:autoSpaceDE w:val="0"/>
              <w:autoSpaceDN w:val="0"/>
              <w:adjustRightInd w:val="0"/>
              <w:ind w:left="22" w:right="-1" w:firstLine="87"/>
              <w:jc w:val="both"/>
              <w:rPr>
                <w:rFonts w:eastAsia="Times New Roman"/>
                <w:szCs w:val="28"/>
                <w:u w:val="single"/>
                <w:lang w:eastAsia="ru-RU"/>
              </w:rPr>
            </w:pPr>
            <w:r w:rsidRPr="00967BDA">
              <w:rPr>
                <w:rFonts w:eastAsia="Times New Roman"/>
                <w:szCs w:val="28"/>
                <w:u w:val="single"/>
                <w:lang w:eastAsia="ru-RU"/>
              </w:rPr>
              <w:t>- Таких не выявил</w:t>
            </w:r>
          </w:p>
        </w:tc>
      </w:tr>
    </w:tbl>
    <w:p w:rsidR="002B325A" w:rsidRPr="00397000" w:rsidRDefault="002B325A" w:rsidP="002B325A">
      <w:pPr>
        <w:widowControl w:val="0"/>
        <w:autoSpaceDE w:val="0"/>
        <w:autoSpaceDN w:val="0"/>
        <w:adjustRightInd w:val="0"/>
        <w:ind w:right="-1" w:firstLine="567"/>
        <w:jc w:val="both"/>
        <w:rPr>
          <w:rFonts w:eastAsia="Times New Roman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2B325A" w:rsidRPr="00E5230C" w:rsidTr="001B154D">
        <w:tc>
          <w:tcPr>
            <w:tcW w:w="9628" w:type="dxa"/>
            <w:shd w:val="clear" w:color="auto" w:fill="auto"/>
          </w:tcPr>
          <w:p w:rsidR="002B325A" w:rsidRDefault="002B325A" w:rsidP="005E600C">
            <w:pPr>
              <w:pStyle w:val="a6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0" w:right="-1" w:firstLine="29"/>
              <w:jc w:val="both"/>
              <w:rPr>
                <w:rFonts w:eastAsia="Times New Roman"/>
                <w:szCs w:val="28"/>
                <w:lang w:eastAsia="ru-RU"/>
              </w:rPr>
            </w:pPr>
            <w:r w:rsidRPr="005E600C">
              <w:rPr>
                <w:rFonts w:eastAsia="Times New Roman"/>
                <w:szCs w:val="28"/>
                <w:lang w:eastAsia="ru-RU"/>
              </w:rPr>
              <w:t>К каким последствиям может привести принятие нового регулирования в части невозможности исполнения субъектами предпринимательской                  и инвестиционной деятельности вводимых обязанностей, запретов                          и ограничений? Приведите конкретные примеры.</w:t>
            </w:r>
          </w:p>
          <w:p w:rsidR="005005D3" w:rsidRDefault="005005D3" w:rsidP="005005D3">
            <w:pPr>
              <w:pStyle w:val="a6"/>
              <w:widowControl w:val="0"/>
              <w:autoSpaceDE w:val="0"/>
              <w:autoSpaceDN w:val="0"/>
              <w:adjustRightInd w:val="0"/>
              <w:ind w:left="29" w:right="-1"/>
              <w:jc w:val="both"/>
              <w:rPr>
                <w:rFonts w:eastAsia="Times New Roman"/>
                <w:szCs w:val="28"/>
                <w:lang w:eastAsia="ru-RU"/>
              </w:rPr>
            </w:pPr>
          </w:p>
          <w:p w:rsidR="005005D3" w:rsidRPr="005E600C" w:rsidRDefault="005005D3" w:rsidP="005005D3">
            <w:pPr>
              <w:pStyle w:val="a6"/>
              <w:widowControl w:val="0"/>
              <w:autoSpaceDE w:val="0"/>
              <w:autoSpaceDN w:val="0"/>
              <w:adjustRightInd w:val="0"/>
              <w:ind w:left="29" w:right="-1"/>
              <w:jc w:val="both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>- Не приведет к негативным последствиям.</w:t>
            </w:r>
          </w:p>
        </w:tc>
      </w:tr>
    </w:tbl>
    <w:p w:rsidR="002B325A" w:rsidRPr="00397000" w:rsidRDefault="002B325A" w:rsidP="002B325A">
      <w:pPr>
        <w:widowControl w:val="0"/>
        <w:autoSpaceDE w:val="0"/>
        <w:autoSpaceDN w:val="0"/>
        <w:adjustRightInd w:val="0"/>
        <w:ind w:right="-1" w:firstLine="567"/>
        <w:jc w:val="both"/>
        <w:rPr>
          <w:rFonts w:eastAsia="Times New Roman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2B325A" w:rsidRPr="00E5230C" w:rsidTr="001B154D">
        <w:tc>
          <w:tcPr>
            <w:tcW w:w="9628" w:type="dxa"/>
            <w:shd w:val="clear" w:color="auto" w:fill="auto"/>
          </w:tcPr>
          <w:p w:rsidR="002B325A" w:rsidRPr="00967BDA" w:rsidRDefault="002B325A" w:rsidP="00967BDA">
            <w:pPr>
              <w:pStyle w:val="a6"/>
              <w:widowControl w:val="0"/>
              <w:numPr>
                <w:ilvl w:val="0"/>
                <w:numId w:val="1"/>
              </w:numPr>
              <w:tabs>
                <w:tab w:val="left" w:pos="447"/>
              </w:tabs>
              <w:autoSpaceDE w:val="0"/>
              <w:autoSpaceDN w:val="0"/>
              <w:adjustRightInd w:val="0"/>
              <w:ind w:left="22" w:right="-1" w:firstLine="87"/>
              <w:jc w:val="both"/>
              <w:rPr>
                <w:rFonts w:eastAsia="Times New Roman"/>
                <w:szCs w:val="28"/>
                <w:lang w:eastAsia="ru-RU"/>
              </w:rPr>
            </w:pPr>
            <w:r w:rsidRPr="00967BDA">
              <w:rPr>
                <w:rFonts w:eastAsia="Times New Roman"/>
                <w:szCs w:val="28"/>
                <w:lang w:eastAsia="ru-RU"/>
              </w:rPr>
              <w:t xml:space="preserve">Оцените издержки субъектов предпринимательской и инвестиционной                  деятельности, возникающие при введении предлагаемого </w:t>
            </w:r>
            <w:proofErr w:type="gramStart"/>
            <w:r w:rsidRPr="00967BDA">
              <w:rPr>
                <w:rFonts w:eastAsia="Times New Roman"/>
                <w:szCs w:val="28"/>
                <w:lang w:eastAsia="ru-RU"/>
              </w:rPr>
              <w:t xml:space="preserve">регулирования,   </w:t>
            </w:r>
            <w:proofErr w:type="gramEnd"/>
            <w:r w:rsidRPr="00967BDA">
              <w:rPr>
                <w:rFonts w:eastAsia="Times New Roman"/>
                <w:szCs w:val="28"/>
                <w:lang w:eastAsia="ru-RU"/>
              </w:rPr>
              <w:t xml:space="preserve">        а при возможности и местного бюджета, и укажите их. Какие из указанных       издержек Вы считаете избыточными (бесполезными) и почему?                            Если возможно, оцените затраты по выполнению вновь вводимых требований количественно (в часах рабочего времени, в денежном эквиваленте и прочее).</w:t>
            </w:r>
          </w:p>
          <w:p w:rsidR="00967BDA" w:rsidRDefault="00967BDA" w:rsidP="00967BDA">
            <w:pPr>
              <w:widowControl w:val="0"/>
              <w:tabs>
                <w:tab w:val="left" w:pos="447"/>
              </w:tabs>
              <w:autoSpaceDE w:val="0"/>
              <w:autoSpaceDN w:val="0"/>
              <w:adjustRightInd w:val="0"/>
              <w:ind w:left="22" w:right="-1" w:firstLine="87"/>
              <w:jc w:val="both"/>
              <w:rPr>
                <w:rFonts w:eastAsia="Times New Roman"/>
                <w:szCs w:val="28"/>
                <w:lang w:eastAsia="ru-RU"/>
              </w:rPr>
            </w:pPr>
          </w:p>
          <w:p w:rsidR="00967BDA" w:rsidRPr="00967BDA" w:rsidRDefault="00967BDA" w:rsidP="00AF35C2">
            <w:pPr>
              <w:widowControl w:val="0"/>
              <w:tabs>
                <w:tab w:val="left" w:pos="447"/>
              </w:tabs>
              <w:autoSpaceDE w:val="0"/>
              <w:autoSpaceDN w:val="0"/>
              <w:adjustRightInd w:val="0"/>
              <w:ind w:left="22" w:right="-1" w:firstLine="87"/>
              <w:jc w:val="both"/>
              <w:rPr>
                <w:rFonts w:eastAsia="Times New Roman"/>
                <w:szCs w:val="28"/>
                <w:u w:val="single"/>
                <w:lang w:eastAsia="ru-RU"/>
              </w:rPr>
            </w:pPr>
            <w:r w:rsidRPr="00AF35C2">
              <w:rPr>
                <w:rFonts w:eastAsia="Times New Roman"/>
                <w:szCs w:val="28"/>
                <w:u w:val="single"/>
                <w:lang w:eastAsia="ru-RU"/>
              </w:rPr>
              <w:t xml:space="preserve">- </w:t>
            </w:r>
            <w:r w:rsidR="00AF35C2" w:rsidRPr="00AF35C2">
              <w:rPr>
                <w:rFonts w:eastAsia="Times New Roman"/>
                <w:szCs w:val="28"/>
                <w:u w:val="single"/>
                <w:lang w:eastAsia="ru-RU"/>
              </w:rPr>
              <w:t>Существенных издержек не будет.</w:t>
            </w:r>
          </w:p>
        </w:tc>
      </w:tr>
    </w:tbl>
    <w:p w:rsidR="002B325A" w:rsidRPr="00397000" w:rsidRDefault="002B325A" w:rsidP="002B325A">
      <w:pPr>
        <w:widowControl w:val="0"/>
        <w:autoSpaceDE w:val="0"/>
        <w:autoSpaceDN w:val="0"/>
        <w:adjustRightInd w:val="0"/>
        <w:ind w:right="-1" w:firstLine="567"/>
        <w:jc w:val="both"/>
        <w:rPr>
          <w:rFonts w:eastAsia="Times New Roman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2B325A" w:rsidRPr="00E5230C" w:rsidTr="001B154D">
        <w:tc>
          <w:tcPr>
            <w:tcW w:w="9628" w:type="dxa"/>
            <w:shd w:val="clear" w:color="auto" w:fill="auto"/>
          </w:tcPr>
          <w:p w:rsidR="002B325A" w:rsidRPr="00967BDA" w:rsidRDefault="002B325A" w:rsidP="00967BDA">
            <w:pPr>
              <w:pStyle w:val="a6"/>
              <w:widowControl w:val="0"/>
              <w:numPr>
                <w:ilvl w:val="0"/>
                <w:numId w:val="1"/>
              </w:numPr>
              <w:tabs>
                <w:tab w:val="left" w:pos="447"/>
              </w:tabs>
              <w:autoSpaceDE w:val="0"/>
              <w:autoSpaceDN w:val="0"/>
              <w:adjustRightInd w:val="0"/>
              <w:ind w:left="22" w:right="-1" w:firstLine="87"/>
              <w:jc w:val="both"/>
              <w:rPr>
                <w:rFonts w:eastAsia="Times New Roman"/>
                <w:szCs w:val="28"/>
                <w:lang w:eastAsia="ru-RU"/>
              </w:rPr>
            </w:pPr>
            <w:r w:rsidRPr="00967BDA">
              <w:rPr>
                <w:rFonts w:eastAsia="Times New Roman"/>
                <w:szCs w:val="28"/>
                <w:lang w:eastAsia="ru-RU"/>
              </w:rPr>
              <w:t xml:space="preserve">Требуется ли переходный период для вступления в силу предлагаемого                 регулирования (если да, какова его продолжительность), какие ограничения               </w:t>
            </w:r>
            <w:r w:rsidRPr="00967BDA">
              <w:rPr>
                <w:rFonts w:eastAsia="Times New Roman"/>
                <w:szCs w:val="28"/>
                <w:lang w:eastAsia="ru-RU"/>
              </w:rPr>
              <w:lastRenderedPageBreak/>
              <w:t>по срокам введения нового регулирования необходимо учесть?</w:t>
            </w:r>
          </w:p>
          <w:p w:rsidR="00967BDA" w:rsidRDefault="00967BDA" w:rsidP="00967BDA">
            <w:pPr>
              <w:widowControl w:val="0"/>
              <w:tabs>
                <w:tab w:val="left" w:pos="447"/>
              </w:tabs>
              <w:autoSpaceDE w:val="0"/>
              <w:autoSpaceDN w:val="0"/>
              <w:adjustRightInd w:val="0"/>
              <w:ind w:left="22" w:right="-1" w:firstLine="87"/>
              <w:jc w:val="both"/>
              <w:rPr>
                <w:rFonts w:eastAsia="Times New Roman"/>
                <w:szCs w:val="28"/>
                <w:lang w:eastAsia="ru-RU"/>
              </w:rPr>
            </w:pPr>
          </w:p>
          <w:p w:rsidR="00967BDA" w:rsidRPr="00967BDA" w:rsidRDefault="00967BDA" w:rsidP="00967BDA">
            <w:pPr>
              <w:widowControl w:val="0"/>
              <w:tabs>
                <w:tab w:val="left" w:pos="447"/>
              </w:tabs>
              <w:autoSpaceDE w:val="0"/>
              <w:autoSpaceDN w:val="0"/>
              <w:adjustRightInd w:val="0"/>
              <w:ind w:left="22" w:right="-1" w:firstLine="87"/>
              <w:jc w:val="both"/>
              <w:rPr>
                <w:rFonts w:eastAsia="Times New Roman"/>
                <w:szCs w:val="28"/>
                <w:u w:val="single"/>
                <w:lang w:eastAsia="ru-RU"/>
              </w:rPr>
            </w:pPr>
            <w:r w:rsidRPr="00967BDA">
              <w:rPr>
                <w:rFonts w:eastAsia="Times New Roman"/>
                <w:szCs w:val="28"/>
                <w:u w:val="single"/>
                <w:lang w:eastAsia="ru-RU"/>
              </w:rPr>
              <w:t>- Не требуется</w:t>
            </w:r>
            <w:r w:rsidR="005005D3">
              <w:rPr>
                <w:rFonts w:eastAsia="Times New Roman"/>
                <w:szCs w:val="28"/>
                <w:u w:val="single"/>
                <w:lang w:eastAsia="ru-RU"/>
              </w:rPr>
              <w:t>.</w:t>
            </w:r>
            <w:bookmarkStart w:id="0" w:name="_GoBack"/>
            <w:bookmarkEnd w:id="0"/>
          </w:p>
        </w:tc>
      </w:tr>
    </w:tbl>
    <w:p w:rsidR="002B325A" w:rsidRPr="00397000" w:rsidRDefault="002B325A" w:rsidP="002B325A">
      <w:pPr>
        <w:widowControl w:val="0"/>
        <w:autoSpaceDE w:val="0"/>
        <w:autoSpaceDN w:val="0"/>
        <w:adjustRightInd w:val="0"/>
        <w:ind w:right="-1" w:firstLine="567"/>
        <w:jc w:val="both"/>
        <w:rPr>
          <w:rFonts w:eastAsia="Times New Roman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2B325A" w:rsidRPr="00E5230C" w:rsidTr="001B154D">
        <w:tc>
          <w:tcPr>
            <w:tcW w:w="9628" w:type="dxa"/>
            <w:shd w:val="clear" w:color="auto" w:fill="auto"/>
          </w:tcPr>
          <w:p w:rsidR="002B325A" w:rsidRDefault="002B325A" w:rsidP="005E600C">
            <w:pPr>
              <w:pStyle w:val="a6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0" w:right="-1" w:firstLine="29"/>
              <w:jc w:val="both"/>
              <w:rPr>
                <w:rFonts w:eastAsia="Times New Roman"/>
                <w:szCs w:val="28"/>
                <w:lang w:eastAsia="ru-RU"/>
              </w:rPr>
            </w:pPr>
            <w:r w:rsidRPr="00AF35C2">
              <w:rPr>
                <w:rFonts w:eastAsia="Times New Roman"/>
                <w:szCs w:val="28"/>
                <w:lang w:eastAsia="ru-RU"/>
              </w:rPr>
              <w:t>Какие, на Ваш взгляд, исключения целесообразно применить                               по введению регулирования в отношении отдельных групп лиц? Приведите                 соответствующее обоснование</w:t>
            </w:r>
          </w:p>
          <w:p w:rsidR="00AF35C2" w:rsidRDefault="00AF35C2" w:rsidP="00AF35C2">
            <w:pPr>
              <w:pStyle w:val="a6"/>
              <w:widowControl w:val="0"/>
              <w:autoSpaceDE w:val="0"/>
              <w:autoSpaceDN w:val="0"/>
              <w:adjustRightInd w:val="0"/>
              <w:ind w:left="29" w:right="-1"/>
              <w:jc w:val="both"/>
              <w:rPr>
                <w:rFonts w:eastAsia="Times New Roman"/>
                <w:szCs w:val="28"/>
                <w:lang w:eastAsia="ru-RU"/>
              </w:rPr>
            </w:pPr>
          </w:p>
          <w:p w:rsidR="00AF35C2" w:rsidRPr="00AF35C2" w:rsidRDefault="00AF35C2" w:rsidP="00AF35C2">
            <w:pPr>
              <w:pStyle w:val="a6"/>
              <w:widowControl w:val="0"/>
              <w:autoSpaceDE w:val="0"/>
              <w:autoSpaceDN w:val="0"/>
              <w:adjustRightInd w:val="0"/>
              <w:ind w:left="29" w:right="-1"/>
              <w:jc w:val="both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 xml:space="preserve">- </w:t>
            </w:r>
            <w:r w:rsidR="005005D3">
              <w:rPr>
                <w:rFonts w:eastAsia="Times New Roman"/>
                <w:szCs w:val="28"/>
                <w:lang w:eastAsia="ru-RU"/>
              </w:rPr>
              <w:t>Исключений не требуется.</w:t>
            </w:r>
          </w:p>
        </w:tc>
      </w:tr>
    </w:tbl>
    <w:p w:rsidR="002B325A" w:rsidRPr="00397000" w:rsidRDefault="002B325A" w:rsidP="002B325A">
      <w:pPr>
        <w:widowControl w:val="0"/>
        <w:autoSpaceDE w:val="0"/>
        <w:autoSpaceDN w:val="0"/>
        <w:adjustRightInd w:val="0"/>
        <w:ind w:right="-1" w:firstLine="567"/>
        <w:jc w:val="both"/>
        <w:rPr>
          <w:rFonts w:eastAsia="Times New Roman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2B325A" w:rsidRPr="00E5230C" w:rsidTr="001B154D">
        <w:tc>
          <w:tcPr>
            <w:tcW w:w="9628" w:type="dxa"/>
            <w:shd w:val="clear" w:color="auto" w:fill="auto"/>
          </w:tcPr>
          <w:p w:rsidR="002B325A" w:rsidRDefault="002B325A" w:rsidP="005E600C">
            <w:pPr>
              <w:pStyle w:val="a6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0" w:right="-1" w:firstLine="29"/>
              <w:jc w:val="both"/>
              <w:rPr>
                <w:rFonts w:eastAsia="Times New Roman"/>
                <w:szCs w:val="28"/>
                <w:lang w:eastAsia="ru-RU"/>
              </w:rPr>
            </w:pPr>
            <w:r w:rsidRPr="005E600C">
              <w:rPr>
                <w:rFonts w:eastAsia="Times New Roman"/>
                <w:szCs w:val="28"/>
                <w:lang w:eastAsia="ru-RU"/>
              </w:rPr>
              <w:t>Иные предложения и замечания в отношении проекта, которые, по Вашему мнению, целесообразно учесть в рамках оценки регулирующего воздействия проекта муниципального нормативного правового акта.</w:t>
            </w:r>
          </w:p>
          <w:p w:rsidR="005005D3" w:rsidRDefault="005005D3" w:rsidP="005005D3">
            <w:pPr>
              <w:pStyle w:val="a6"/>
              <w:widowControl w:val="0"/>
              <w:autoSpaceDE w:val="0"/>
              <w:autoSpaceDN w:val="0"/>
              <w:adjustRightInd w:val="0"/>
              <w:ind w:left="29" w:right="-1"/>
              <w:jc w:val="both"/>
              <w:rPr>
                <w:rFonts w:eastAsia="Times New Roman"/>
                <w:szCs w:val="28"/>
                <w:lang w:eastAsia="ru-RU"/>
              </w:rPr>
            </w:pPr>
          </w:p>
          <w:p w:rsidR="005005D3" w:rsidRPr="005E600C" w:rsidRDefault="005005D3" w:rsidP="005005D3">
            <w:pPr>
              <w:pStyle w:val="a6"/>
              <w:widowControl w:val="0"/>
              <w:autoSpaceDE w:val="0"/>
              <w:autoSpaceDN w:val="0"/>
              <w:adjustRightInd w:val="0"/>
              <w:ind w:left="29" w:right="-1"/>
              <w:jc w:val="both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>- Отсутствуют.</w:t>
            </w:r>
          </w:p>
        </w:tc>
      </w:tr>
    </w:tbl>
    <w:p w:rsidR="00670873" w:rsidRDefault="00670873" w:rsidP="002B325A">
      <w:pPr>
        <w:ind w:right="-1" w:firstLine="567"/>
      </w:pPr>
    </w:p>
    <w:p w:rsidR="002B325A" w:rsidRDefault="002B325A">
      <w:pPr>
        <w:ind w:right="-1" w:firstLine="567"/>
      </w:pPr>
    </w:p>
    <w:sectPr w:rsidR="002B325A" w:rsidSect="002B325A">
      <w:pgSz w:w="11906" w:h="16838"/>
      <w:pgMar w:top="1134" w:right="566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D02D53"/>
    <w:multiLevelType w:val="hybridMultilevel"/>
    <w:tmpl w:val="912CB87A"/>
    <w:lvl w:ilvl="0" w:tplc="FC30868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3D2E4664"/>
    <w:multiLevelType w:val="hybridMultilevel"/>
    <w:tmpl w:val="E90863DC"/>
    <w:lvl w:ilvl="0" w:tplc="ED4AE07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proofState w:spelling="clean" w:grammar="clean"/>
  <w:defaultTabStop w:val="708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325A"/>
    <w:rsid w:val="002A0EB5"/>
    <w:rsid w:val="002B325A"/>
    <w:rsid w:val="00334223"/>
    <w:rsid w:val="004829EC"/>
    <w:rsid w:val="004E0520"/>
    <w:rsid w:val="005005D3"/>
    <w:rsid w:val="005E600C"/>
    <w:rsid w:val="0067043E"/>
    <w:rsid w:val="00670873"/>
    <w:rsid w:val="00720765"/>
    <w:rsid w:val="008A17C7"/>
    <w:rsid w:val="00967BDA"/>
    <w:rsid w:val="009D12AC"/>
    <w:rsid w:val="00A97BEC"/>
    <w:rsid w:val="00AF35C2"/>
    <w:rsid w:val="00B22AAE"/>
    <w:rsid w:val="00B63411"/>
    <w:rsid w:val="00C4460C"/>
    <w:rsid w:val="00C92E8F"/>
    <w:rsid w:val="00E03B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479E76B-6312-4A46-913B-847E7EF95A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325A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B325A"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97BEC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97BEC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4E052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3</Pages>
  <Words>681</Words>
  <Characters>3882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4554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Повзун Сергей Александрович</dc:creator>
  <cp:keywords/>
  <dc:description/>
  <cp:lastModifiedBy>Повзун Сергей Александрович</cp:lastModifiedBy>
  <cp:revision>4</cp:revision>
  <cp:lastPrinted>2018-07-13T11:46:00Z</cp:lastPrinted>
  <dcterms:created xsi:type="dcterms:W3CDTF">2018-07-18T04:22:00Z</dcterms:created>
  <dcterms:modified xsi:type="dcterms:W3CDTF">2018-07-30T06:43:00Z</dcterms:modified>
</cp:coreProperties>
</file>